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34" w:rsidRPr="00934D41" w:rsidRDefault="00F96634" w:rsidP="00F96634">
      <w:pPr>
        <w:spacing w:after="0" w:line="240" w:lineRule="auto"/>
        <w:jc w:val="right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Приложение № 2</w:t>
      </w:r>
      <w:r w:rsidR="00B80159">
        <w:rPr>
          <w:rFonts w:ascii="Verdana" w:hAnsi="Verdana"/>
          <w:b/>
        </w:rPr>
        <w:t>8</w:t>
      </w:r>
    </w:p>
    <w:p w:rsidR="00F96634" w:rsidRPr="00934D41" w:rsidRDefault="00F96634" w:rsidP="00F96634">
      <w:pPr>
        <w:spacing w:after="0" w:line="240" w:lineRule="auto"/>
        <w:jc w:val="right"/>
        <w:rPr>
          <w:rFonts w:ascii="Verdana" w:hAnsi="Verdana"/>
        </w:rPr>
      </w:pPr>
      <w:r w:rsidRPr="00934D41">
        <w:rPr>
          <w:rFonts w:ascii="Verdana" w:hAnsi="Verdana"/>
        </w:rPr>
        <w:t xml:space="preserve">к Правилам взаимодействия банков и организаций </w:t>
      </w:r>
    </w:p>
    <w:p w:rsidR="00F96634" w:rsidRPr="00934D41" w:rsidRDefault="00F96634" w:rsidP="00F96634">
      <w:pPr>
        <w:spacing w:after="0" w:line="240" w:lineRule="auto"/>
        <w:jc w:val="right"/>
        <w:rPr>
          <w:rFonts w:ascii="Verdana" w:hAnsi="Verdana"/>
        </w:rPr>
      </w:pPr>
      <w:r w:rsidRPr="00934D41">
        <w:rPr>
          <w:rFonts w:ascii="Verdana" w:hAnsi="Verdana"/>
        </w:rPr>
        <w:t xml:space="preserve">с акционерным обществом </w:t>
      </w:r>
    </w:p>
    <w:p w:rsidR="00F96634" w:rsidRPr="00934D41" w:rsidRDefault="00F96634" w:rsidP="00F96634">
      <w:pPr>
        <w:spacing w:after="0" w:line="240" w:lineRule="auto"/>
        <w:jc w:val="right"/>
        <w:rPr>
          <w:rFonts w:ascii="Verdana" w:hAnsi="Verdana"/>
        </w:rPr>
      </w:pPr>
      <w:r w:rsidRPr="00934D41">
        <w:rPr>
          <w:rFonts w:ascii="Verdana" w:hAnsi="Verdana"/>
        </w:rPr>
        <w:t xml:space="preserve">«Федеральная корпорация по развитию малого </w:t>
      </w:r>
    </w:p>
    <w:p w:rsidR="00F96634" w:rsidRPr="00934D41" w:rsidRDefault="00F96634" w:rsidP="00F96634">
      <w:pPr>
        <w:spacing w:after="0" w:line="240" w:lineRule="auto"/>
        <w:jc w:val="right"/>
        <w:rPr>
          <w:rFonts w:ascii="Verdana" w:hAnsi="Verdana"/>
        </w:rPr>
      </w:pPr>
      <w:r w:rsidRPr="00934D41">
        <w:rPr>
          <w:rFonts w:ascii="Verdana" w:hAnsi="Verdana"/>
        </w:rPr>
        <w:t xml:space="preserve">и среднего предпринимательства» при их отборе и </w:t>
      </w:r>
    </w:p>
    <w:p w:rsidR="00F96634" w:rsidRDefault="00F96634" w:rsidP="00F96634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34D41">
        <w:rPr>
          <w:rFonts w:ascii="Verdana" w:hAnsi="Verdana"/>
        </w:rPr>
        <w:t>предоставлении независимых гарантий</w:t>
      </w:r>
    </w:p>
    <w:p w:rsidR="00F96634" w:rsidRDefault="00F96634" w:rsidP="00F9663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Verdana" w:hAnsi="Verdana"/>
          <w:b/>
          <w:color w:val="000000"/>
        </w:rPr>
      </w:pPr>
    </w:p>
    <w:p w:rsidR="00F96634" w:rsidRPr="002261AC" w:rsidRDefault="00A07402" w:rsidP="00F96634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>Справка Банка-партнера</w:t>
      </w:r>
      <w:r w:rsidR="002261AC" w:rsidRPr="002261AC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о категории качества ссуды</w:t>
      </w:r>
    </w:p>
    <w:p w:rsidR="00F96634" w:rsidRPr="002261AC" w:rsidRDefault="002261AC" w:rsidP="00F96634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61AC">
        <w:rPr>
          <w:rFonts w:ascii="Calibri" w:hAnsi="Calibri" w:cs="Calibri"/>
          <w:sz w:val="20"/>
          <w:szCs w:val="20"/>
        </w:rPr>
        <w:t xml:space="preserve"> </w:t>
      </w:r>
      <w:r w:rsidR="00F96634" w:rsidRPr="002261AC">
        <w:rPr>
          <w:rFonts w:ascii="Verdana" w:eastAsia="Times New Roman" w:hAnsi="Verdana" w:cs="Times New Roman"/>
          <w:sz w:val="20"/>
          <w:szCs w:val="20"/>
          <w:lang w:eastAsia="ru-RU"/>
        </w:rPr>
        <w:t>«____</w:t>
      </w:r>
      <w:proofErr w:type="gramStart"/>
      <w:r w:rsidR="00F96634" w:rsidRPr="002261AC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="00F96634" w:rsidRPr="002261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______________20___г. </w:t>
      </w:r>
    </w:p>
    <w:p w:rsidR="00F96634" w:rsidRPr="002261AC" w:rsidRDefault="00F96634" w:rsidP="00F96634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ru-RU"/>
        </w:rPr>
      </w:pPr>
      <w:r w:rsidRPr="002261AC">
        <w:rPr>
          <w:rFonts w:ascii="Verdana" w:eastAsia="Times New Roman" w:hAnsi="Verdana" w:cs="Times New Roman"/>
          <w:lang w:eastAsia="ru-RU"/>
        </w:rPr>
        <w:t xml:space="preserve">__________________________________________________________ (указывается наименование </w:t>
      </w:r>
      <w:r w:rsidR="002261AC" w:rsidRPr="002261AC">
        <w:rPr>
          <w:rFonts w:ascii="Verdana" w:eastAsia="Times New Roman" w:hAnsi="Verdana" w:cs="Times New Roman"/>
          <w:lang w:eastAsia="ru-RU"/>
        </w:rPr>
        <w:t>Банка</w:t>
      </w:r>
      <w:r w:rsidR="00144D84">
        <w:rPr>
          <w:rFonts w:ascii="Verdana" w:eastAsia="Times New Roman" w:hAnsi="Verdana" w:cs="Times New Roman"/>
          <w:lang w:eastAsia="ru-RU"/>
        </w:rPr>
        <w:t>-партнера</w:t>
      </w:r>
      <w:r w:rsidRPr="002261AC">
        <w:rPr>
          <w:rFonts w:ascii="Verdana" w:eastAsia="Times New Roman" w:hAnsi="Verdana" w:cs="Times New Roman"/>
          <w:lang w:eastAsia="ru-RU"/>
        </w:rPr>
        <w:t>) (ИНН_________, ОГРН</w:t>
      </w:r>
      <w:r w:rsidR="002261AC">
        <w:rPr>
          <w:rFonts w:ascii="Verdana" w:eastAsia="Times New Roman" w:hAnsi="Verdana" w:cs="Times New Roman"/>
          <w:lang w:eastAsia="ru-RU"/>
        </w:rPr>
        <w:t>_______________________) (далее – «</w:t>
      </w:r>
      <w:r w:rsidR="002261AC" w:rsidRPr="002261AC">
        <w:rPr>
          <w:rFonts w:ascii="Verdana" w:eastAsia="Times New Roman" w:hAnsi="Verdana" w:cs="Times New Roman"/>
          <w:b/>
          <w:lang w:eastAsia="ru-RU"/>
        </w:rPr>
        <w:t>Банк</w:t>
      </w:r>
      <w:r w:rsidR="002261AC">
        <w:rPr>
          <w:rFonts w:ascii="Verdana" w:eastAsia="Times New Roman" w:hAnsi="Verdana" w:cs="Times New Roman"/>
          <w:lang w:eastAsia="ru-RU"/>
        </w:rPr>
        <w:t>»)</w:t>
      </w:r>
      <w:r w:rsidRPr="002261AC">
        <w:rPr>
          <w:rFonts w:ascii="Verdana" w:eastAsia="Times New Roman" w:hAnsi="Verdana" w:cs="Times New Roman"/>
          <w:lang w:eastAsia="ru-RU"/>
        </w:rPr>
        <w:t xml:space="preserve"> в лице ____________________________________________</w:t>
      </w:r>
    </w:p>
    <w:p w:rsidR="00993DF7" w:rsidRPr="002261AC" w:rsidRDefault="00F96634" w:rsidP="002261AC">
      <w:pPr>
        <w:spacing w:before="100" w:beforeAutospacing="1" w:after="100" w:afterAutospacing="1"/>
        <w:jc w:val="both"/>
        <w:rPr>
          <w:rFonts w:ascii="Verdana" w:hAnsi="Verdana"/>
        </w:rPr>
      </w:pPr>
      <w:r w:rsidRPr="002261AC">
        <w:rPr>
          <w:rFonts w:ascii="Verdana" w:eastAsia="Times New Roman" w:hAnsi="Verdana" w:cs="Times New Roman"/>
          <w:lang w:eastAsia="ru-RU"/>
        </w:rPr>
        <w:t xml:space="preserve">____________, действующего на основании _______________, </w:t>
      </w:r>
      <w:r w:rsidR="00144D84">
        <w:rPr>
          <w:rFonts w:ascii="Verdana" w:eastAsia="Times New Roman" w:hAnsi="Verdana" w:cs="Times New Roman"/>
          <w:lang w:eastAsia="ru-RU"/>
        </w:rPr>
        <w:t xml:space="preserve">подтверждает следующие сведения о </w:t>
      </w:r>
      <w:r w:rsidR="00D93333">
        <w:rPr>
          <w:rFonts w:ascii="Verdana" w:eastAsia="Times New Roman" w:hAnsi="Verdana" w:cs="Times New Roman"/>
          <w:lang w:eastAsia="ru-RU"/>
        </w:rPr>
        <w:t>соответствии</w:t>
      </w:r>
      <w:r w:rsidR="00D93333" w:rsidRPr="00D93333">
        <w:rPr>
          <w:rFonts w:ascii="Verdana" w:eastAsia="Times New Roman" w:hAnsi="Verdana" w:cs="Times New Roman"/>
          <w:lang w:eastAsia="ru-RU"/>
        </w:rPr>
        <w:t>/</w:t>
      </w:r>
      <w:r w:rsidR="00D93333">
        <w:rPr>
          <w:rFonts w:ascii="Verdana" w:eastAsia="Times New Roman" w:hAnsi="Verdana" w:cs="Times New Roman"/>
          <w:lang w:eastAsia="ru-RU"/>
        </w:rPr>
        <w:t xml:space="preserve">несоответствии </w:t>
      </w:r>
      <w:r w:rsidR="00144D84">
        <w:rPr>
          <w:rFonts w:ascii="Verdana" w:eastAsia="Times New Roman" w:hAnsi="Verdana" w:cs="Times New Roman"/>
          <w:lang w:eastAsia="ru-RU"/>
        </w:rPr>
        <w:t>ссуд</w:t>
      </w:r>
      <w:r w:rsidR="00D93333">
        <w:rPr>
          <w:rFonts w:ascii="Verdana" w:eastAsia="Times New Roman" w:hAnsi="Verdana" w:cs="Times New Roman"/>
          <w:lang w:eastAsia="ru-RU"/>
        </w:rPr>
        <w:t>ы</w:t>
      </w:r>
      <w:r w:rsidR="00144D84" w:rsidRPr="00144D84">
        <w:rPr>
          <w:rFonts w:ascii="Verdana" w:eastAsia="Times New Roman" w:hAnsi="Verdana" w:cs="Times New Roman"/>
          <w:lang w:eastAsia="ru-RU"/>
        </w:rPr>
        <w:t>/</w:t>
      </w:r>
      <w:r w:rsidR="00144D84">
        <w:rPr>
          <w:rFonts w:ascii="Verdana" w:eastAsia="Times New Roman" w:hAnsi="Verdana" w:cs="Times New Roman"/>
          <w:lang w:eastAsia="ru-RU"/>
        </w:rPr>
        <w:t>Заемщик</w:t>
      </w:r>
      <w:r w:rsidR="00D93333">
        <w:rPr>
          <w:rFonts w:ascii="Verdana" w:eastAsia="Times New Roman" w:hAnsi="Verdana" w:cs="Times New Roman"/>
          <w:lang w:eastAsia="ru-RU"/>
        </w:rPr>
        <w:t>а указанным ниже требованиям</w:t>
      </w:r>
      <w:r w:rsidR="00144D84">
        <w:rPr>
          <w:rFonts w:ascii="Verdana" w:eastAsia="Times New Roman" w:hAnsi="Verdana" w:cs="Times New Roman"/>
          <w:lang w:eastAsia="ru-RU"/>
        </w:rPr>
        <w:t xml:space="preserve"> </w:t>
      </w:r>
      <w:r w:rsidR="00762338">
        <w:rPr>
          <w:rFonts w:ascii="Verdana" w:hAnsi="Verdana"/>
        </w:rPr>
        <w:t>(</w:t>
      </w:r>
      <w:r w:rsidR="00762338" w:rsidRPr="00762338">
        <w:rPr>
          <w:rFonts w:ascii="Verdana" w:hAnsi="Verdana"/>
          <w:i/>
        </w:rPr>
        <w:t xml:space="preserve">нужное отметить знаком </w:t>
      </w:r>
      <w:r w:rsidR="00762338" w:rsidRPr="00762338">
        <w:rPr>
          <w:rFonts w:ascii="Verdana" w:hAnsi="Verdana"/>
          <w:i/>
          <w:lang w:val="en-US"/>
        </w:rPr>
        <w:t>V</w:t>
      </w:r>
      <w:r w:rsidR="00762338">
        <w:rPr>
          <w:rFonts w:ascii="Verdana" w:hAnsi="Verdana"/>
        </w:rPr>
        <w:t>)</w:t>
      </w:r>
      <w:r w:rsidR="00993DF7" w:rsidRPr="002261AC">
        <w:rPr>
          <w:rFonts w:ascii="Verdana" w:hAnsi="Verdana"/>
        </w:rPr>
        <w:t>:</w:t>
      </w:r>
    </w:p>
    <w:p w:rsidR="00B41CCC" w:rsidRPr="00210E98" w:rsidRDefault="00D93333" w:rsidP="00D93333">
      <w:pPr>
        <w:pStyle w:val="a4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</w:t>
      </w:r>
      <w:r w:rsidR="00B41CCC" w:rsidRPr="002261AC">
        <w:rPr>
          <w:rFonts w:ascii="Verdana" w:hAnsi="Verdana"/>
          <w:sz w:val="22"/>
          <w:szCs w:val="22"/>
        </w:rPr>
        <w:t>суда</w:t>
      </w:r>
      <w:r w:rsidR="002272D4" w:rsidRPr="002261AC">
        <w:rPr>
          <w:rFonts w:ascii="Verdana" w:hAnsi="Verdana"/>
          <w:sz w:val="22"/>
          <w:szCs w:val="22"/>
        </w:rPr>
        <w:t>,</w:t>
      </w:r>
      <w:r w:rsidR="008C4F18" w:rsidRPr="002261AC">
        <w:rPr>
          <w:rFonts w:ascii="Verdana" w:hAnsi="Verdana"/>
          <w:sz w:val="22"/>
          <w:szCs w:val="22"/>
        </w:rPr>
        <w:t xml:space="preserve"> </w:t>
      </w:r>
      <w:r w:rsidR="00300421" w:rsidRPr="002261AC">
        <w:rPr>
          <w:rFonts w:ascii="Verdana" w:hAnsi="Verdana"/>
          <w:sz w:val="22"/>
          <w:szCs w:val="22"/>
        </w:rPr>
        <w:t>предоставленная (</w:t>
      </w:r>
      <w:r w:rsidR="008C4F18" w:rsidRPr="002261AC">
        <w:rPr>
          <w:rFonts w:ascii="Verdana" w:hAnsi="Verdana"/>
          <w:sz w:val="22"/>
          <w:szCs w:val="22"/>
        </w:rPr>
        <w:t>планируемая к предоставлению</w:t>
      </w:r>
      <w:r w:rsidR="00300421" w:rsidRPr="002261AC">
        <w:rPr>
          <w:rFonts w:ascii="Verdana" w:hAnsi="Verdana"/>
          <w:sz w:val="22"/>
          <w:szCs w:val="22"/>
        </w:rPr>
        <w:t>)</w:t>
      </w:r>
      <w:r w:rsidR="00B41CCC" w:rsidRPr="002261AC">
        <w:rPr>
          <w:rFonts w:ascii="Verdana" w:hAnsi="Verdana"/>
          <w:sz w:val="22"/>
          <w:szCs w:val="22"/>
        </w:rPr>
        <w:t xml:space="preserve"> </w:t>
      </w:r>
      <w:r w:rsidR="002272D4" w:rsidRPr="002261AC">
        <w:rPr>
          <w:rFonts w:ascii="Verdana" w:hAnsi="Verdana"/>
          <w:sz w:val="22"/>
          <w:szCs w:val="22"/>
        </w:rPr>
        <w:t>[Наименование Заемщика, ИНН],</w:t>
      </w:r>
      <w:r w:rsidR="00413857" w:rsidRPr="002261AC">
        <w:rPr>
          <w:rFonts w:ascii="Verdana" w:hAnsi="Verdana"/>
          <w:sz w:val="22"/>
          <w:szCs w:val="22"/>
        </w:rPr>
        <w:t xml:space="preserve"> в обеспечение обязательств по которой подается Заявка на предоставление Независимой гарантии АО «Корпорация «МСП»</w:t>
      </w:r>
      <w:r w:rsidR="002272D4" w:rsidRPr="002261AC">
        <w:rPr>
          <w:rFonts w:ascii="Verdana" w:hAnsi="Verdana"/>
          <w:sz w:val="22"/>
          <w:szCs w:val="22"/>
        </w:rPr>
        <w:t>,</w:t>
      </w:r>
      <w:r w:rsidR="008C4F18" w:rsidRPr="002261AC">
        <w:rPr>
          <w:rFonts w:ascii="Verdana" w:hAnsi="Verdana"/>
          <w:sz w:val="22"/>
          <w:szCs w:val="22"/>
        </w:rPr>
        <w:t xml:space="preserve"> </w:t>
      </w:r>
      <w:r w:rsidR="00413857" w:rsidRPr="002261AC">
        <w:rPr>
          <w:rFonts w:ascii="Verdana" w:hAnsi="Verdana"/>
          <w:sz w:val="22"/>
          <w:szCs w:val="22"/>
        </w:rPr>
        <w:t>классифицируется</w:t>
      </w:r>
      <w:r w:rsidR="00413857" w:rsidRPr="002261AC">
        <w:rPr>
          <w:rStyle w:val="a7"/>
          <w:rFonts w:ascii="Verdana" w:hAnsi="Verdana"/>
          <w:sz w:val="22"/>
          <w:szCs w:val="22"/>
        </w:rPr>
        <w:footnoteReference w:id="1"/>
      </w:r>
      <w:r w:rsidR="00413857" w:rsidRPr="002261AC">
        <w:rPr>
          <w:rFonts w:ascii="Verdana" w:hAnsi="Verdana"/>
          <w:sz w:val="22"/>
          <w:szCs w:val="22"/>
        </w:rPr>
        <w:t xml:space="preserve"> </w:t>
      </w:r>
      <w:r w:rsidR="00B41CCC" w:rsidRPr="002261AC">
        <w:rPr>
          <w:rFonts w:ascii="Verdana" w:hAnsi="Verdana"/>
          <w:sz w:val="22"/>
          <w:szCs w:val="22"/>
        </w:rPr>
        <w:t xml:space="preserve">не </w:t>
      </w:r>
      <w:r w:rsidR="00413857" w:rsidRPr="002261AC">
        <w:rPr>
          <w:rFonts w:ascii="Verdana" w:hAnsi="Verdana"/>
          <w:sz w:val="22"/>
          <w:szCs w:val="22"/>
        </w:rPr>
        <w:t>ниже, чем в</w:t>
      </w:r>
      <w:r w:rsidR="00052027">
        <w:rPr>
          <w:rFonts w:ascii="Verdana" w:hAnsi="Verdana"/>
          <w:sz w:val="22"/>
          <w:szCs w:val="22"/>
        </w:rPr>
        <w:t>о</w:t>
      </w:r>
      <w:r w:rsidR="007520CB" w:rsidRPr="002261AC">
        <w:rPr>
          <w:rFonts w:ascii="Verdana" w:hAnsi="Verdana"/>
          <w:sz w:val="22"/>
          <w:szCs w:val="22"/>
        </w:rPr>
        <w:t xml:space="preserve"> </w:t>
      </w:r>
      <w:r w:rsidR="007520CB" w:rsidRPr="002261AC">
        <w:rPr>
          <w:rFonts w:ascii="Verdana" w:hAnsi="Verdana"/>
          <w:sz w:val="22"/>
          <w:szCs w:val="22"/>
          <w:lang w:val="en-US"/>
        </w:rPr>
        <w:t>II</w:t>
      </w:r>
      <w:r w:rsidR="007520CB" w:rsidRPr="002261AC">
        <w:rPr>
          <w:rFonts w:ascii="Verdana" w:hAnsi="Verdana"/>
          <w:sz w:val="22"/>
          <w:szCs w:val="22"/>
        </w:rPr>
        <w:t xml:space="preserve"> категорию качества или не ниже, чем</w:t>
      </w:r>
      <w:r w:rsidR="00B41CCC" w:rsidRPr="002261AC">
        <w:rPr>
          <w:rFonts w:ascii="Verdana" w:hAnsi="Verdana"/>
          <w:sz w:val="22"/>
          <w:szCs w:val="22"/>
        </w:rPr>
        <w:t xml:space="preserve"> III категорию качества </w:t>
      </w:r>
      <w:r w:rsidR="007520CB" w:rsidRPr="002261AC">
        <w:rPr>
          <w:rFonts w:ascii="Verdana" w:hAnsi="Verdana"/>
          <w:sz w:val="22"/>
          <w:szCs w:val="22"/>
        </w:rPr>
        <w:t>в случае осуществления оценки ссуды до определенного договором, на основании которого ссуда предоставлена, срока выплаты процентов и (или) суммы основного долга</w:t>
      </w:r>
      <w:r w:rsidR="00052027" w:rsidRPr="00052027">
        <w:rPr>
          <w:rFonts w:ascii="Verdana" w:hAnsi="Verdana"/>
          <w:sz w:val="22"/>
          <w:szCs w:val="22"/>
        </w:rPr>
        <w:t xml:space="preserve"> </w:t>
      </w:r>
      <w:r w:rsidR="00052027">
        <w:rPr>
          <w:rFonts w:ascii="Verdana" w:hAnsi="Verdana"/>
          <w:sz w:val="22"/>
          <w:szCs w:val="22"/>
        </w:rPr>
        <w:t xml:space="preserve">при условии, что финансовое положение </w:t>
      </w:r>
      <w:r w:rsidR="00052027" w:rsidRPr="00210E98">
        <w:rPr>
          <w:rFonts w:ascii="Verdana" w:hAnsi="Verdana"/>
          <w:sz w:val="22"/>
          <w:szCs w:val="22"/>
        </w:rPr>
        <w:t>оценивается не хуже, чем «среднее»</w:t>
      </w:r>
      <w:r w:rsidR="002261AC" w:rsidRPr="00210E98">
        <w:rPr>
          <w:rFonts w:ascii="Verdana" w:hAnsi="Verdana"/>
          <w:sz w:val="22"/>
          <w:szCs w:val="22"/>
        </w:rPr>
        <w:t>;</w:t>
      </w:r>
    </w:p>
    <w:p w:rsidR="00A835CB" w:rsidRPr="004C53EA" w:rsidRDefault="00210E98" w:rsidP="004C53EA">
      <w:pPr>
        <w:pStyle w:val="ab"/>
        <w:spacing w:after="0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2) </w:t>
      </w:r>
      <w:proofErr w:type="gramStart"/>
      <w:r w:rsidR="00A835CB" w:rsidRPr="004C53EA">
        <w:rPr>
          <w:rFonts w:ascii="Verdana" w:hAnsi="Verdana"/>
          <w:sz w:val="22"/>
          <w:szCs w:val="22"/>
          <w:lang w:val="ru-RU"/>
        </w:rPr>
        <w:t>В</w:t>
      </w:r>
      <w:proofErr w:type="gramEnd"/>
      <w:r w:rsidR="00A835CB" w:rsidRPr="004C53EA">
        <w:rPr>
          <w:rFonts w:ascii="Verdana" w:hAnsi="Verdana"/>
          <w:sz w:val="22"/>
          <w:szCs w:val="22"/>
          <w:lang w:val="ru-RU"/>
        </w:rPr>
        <w:t xml:space="preserve"> отношении </w:t>
      </w:r>
      <w:r w:rsidR="002272D4" w:rsidRPr="004C53EA">
        <w:rPr>
          <w:rFonts w:ascii="Verdana" w:hAnsi="Verdana"/>
          <w:sz w:val="22"/>
          <w:szCs w:val="22"/>
          <w:lang w:val="ru-RU"/>
        </w:rPr>
        <w:t>[Наименование Заемщика, ИНН]</w:t>
      </w:r>
      <w:r w:rsidR="00993DF7" w:rsidRPr="004C53EA">
        <w:rPr>
          <w:rFonts w:ascii="Verdana" w:hAnsi="Verdana"/>
          <w:sz w:val="22"/>
          <w:szCs w:val="22"/>
          <w:lang w:val="ru-RU"/>
        </w:rPr>
        <w:t xml:space="preserve"> (участники </w:t>
      </w:r>
      <w:r w:rsidR="00A835CB" w:rsidRPr="004C53EA">
        <w:rPr>
          <w:rFonts w:ascii="Verdana" w:hAnsi="Verdana"/>
          <w:sz w:val="22"/>
          <w:szCs w:val="22"/>
          <w:lang w:val="ru-RU"/>
        </w:rPr>
        <w:t xml:space="preserve">Группы связанных заемщиков </w:t>
      </w:r>
      <w:r w:rsidR="002272D4" w:rsidRPr="004C53EA">
        <w:rPr>
          <w:rFonts w:ascii="Verdana" w:hAnsi="Verdana"/>
          <w:sz w:val="22"/>
          <w:szCs w:val="22"/>
          <w:lang w:val="ru-RU"/>
        </w:rPr>
        <w:t>[Наименование Заемщика, ИНН]</w:t>
      </w:r>
      <w:r w:rsidR="00993DF7" w:rsidRPr="004C53EA">
        <w:rPr>
          <w:rFonts w:ascii="Verdana" w:hAnsi="Verdana"/>
          <w:sz w:val="22"/>
          <w:szCs w:val="22"/>
          <w:lang w:val="ru-RU"/>
        </w:rPr>
        <w:t xml:space="preserve">) </w:t>
      </w:r>
      <w:r w:rsidR="00A835CB" w:rsidRPr="004C53EA">
        <w:rPr>
          <w:rFonts w:ascii="Verdana" w:hAnsi="Verdana"/>
          <w:sz w:val="22"/>
          <w:szCs w:val="22"/>
          <w:lang w:val="ru-RU"/>
        </w:rPr>
        <w:t>не выявлены следующие сведения:</w:t>
      </w:r>
    </w:p>
    <w:p w:rsidR="00A835CB" w:rsidRPr="004C53EA" w:rsidRDefault="00A835CB" w:rsidP="004C53EA">
      <w:pPr>
        <w:pStyle w:val="ab"/>
        <w:spacing w:after="0"/>
        <w:ind w:firstLine="720"/>
        <w:rPr>
          <w:rFonts w:ascii="Verdana" w:hAnsi="Verdana"/>
          <w:sz w:val="22"/>
          <w:szCs w:val="22"/>
          <w:lang w:val="ru-RU"/>
        </w:rPr>
      </w:pPr>
      <w:r w:rsidRPr="004C53EA">
        <w:rPr>
          <w:rFonts w:ascii="Verdana" w:hAnsi="Verdana"/>
          <w:sz w:val="22"/>
          <w:szCs w:val="22"/>
          <w:lang w:val="ru-RU"/>
        </w:rPr>
        <w:t xml:space="preserve">а) наличие у Заемщика/юридических лиц и физических лиц, образующих с Заемщиком Группу связанных заемщиков, просроченной задолженности по обязательствам перед Финансовой организацией-партнером общей продолжительностью более 5 календарных дней за последние 180 дней, предшествующих дате </w:t>
      </w:r>
      <w:r w:rsidR="00210E98">
        <w:rPr>
          <w:rFonts w:ascii="Verdana" w:hAnsi="Verdana"/>
          <w:sz w:val="22"/>
          <w:szCs w:val="22"/>
          <w:lang w:val="ru-RU"/>
        </w:rPr>
        <w:t>заявки на предоставление Независимой гарантии</w:t>
      </w:r>
      <w:r w:rsidRPr="004C53EA">
        <w:rPr>
          <w:rFonts w:ascii="Verdana" w:hAnsi="Verdana"/>
          <w:sz w:val="22"/>
          <w:szCs w:val="22"/>
          <w:lang w:val="ru-RU"/>
        </w:rPr>
        <w:t>;</w:t>
      </w:r>
    </w:p>
    <w:p w:rsidR="00A835CB" w:rsidRPr="004C53EA" w:rsidRDefault="00A835CB" w:rsidP="004C53EA">
      <w:pPr>
        <w:pStyle w:val="ab"/>
        <w:spacing w:after="0"/>
        <w:ind w:firstLine="720"/>
        <w:rPr>
          <w:rFonts w:ascii="Verdana" w:hAnsi="Verdana"/>
          <w:sz w:val="22"/>
          <w:szCs w:val="22"/>
          <w:lang w:val="ru-RU"/>
        </w:rPr>
      </w:pPr>
      <w:r w:rsidRPr="004C53EA">
        <w:rPr>
          <w:rFonts w:ascii="Verdana" w:hAnsi="Verdana"/>
          <w:sz w:val="22"/>
          <w:szCs w:val="22"/>
          <w:lang w:val="ru-RU"/>
        </w:rPr>
        <w:t>б) проведение более одной реструктуризации в части изменения графика погашения ссуды и (или) процентов в более благоприятном режиме для Заемщика / юридических лиц и физических лиц, образующих с Заемщиком Группу связанных заемщиков, по их кредитным обязательствам перед Финансовой организацией-партнером в течение последних 12 мес</w:t>
      </w:r>
      <w:r w:rsidR="00210E98">
        <w:rPr>
          <w:rFonts w:ascii="Verdana" w:hAnsi="Verdana"/>
          <w:sz w:val="22"/>
          <w:szCs w:val="22"/>
          <w:lang w:val="ru-RU"/>
        </w:rPr>
        <w:t>яцев</w:t>
      </w:r>
      <w:r w:rsidRPr="004C53EA">
        <w:rPr>
          <w:rFonts w:ascii="Verdana" w:hAnsi="Verdana"/>
          <w:sz w:val="22"/>
          <w:szCs w:val="22"/>
          <w:lang w:val="ru-RU"/>
        </w:rPr>
        <w:t xml:space="preserve">, предшествующих дате </w:t>
      </w:r>
      <w:r w:rsidR="00210E98">
        <w:rPr>
          <w:rFonts w:ascii="Verdana" w:hAnsi="Verdana"/>
          <w:sz w:val="22"/>
          <w:szCs w:val="22"/>
          <w:lang w:val="ru-RU"/>
        </w:rPr>
        <w:t>заявки на предоставление Независимой гарантии</w:t>
      </w:r>
      <w:r w:rsidRPr="004C53EA">
        <w:rPr>
          <w:rFonts w:ascii="Verdana" w:hAnsi="Verdana"/>
          <w:sz w:val="22"/>
          <w:szCs w:val="22"/>
          <w:lang w:val="ru-RU"/>
        </w:rPr>
        <w:t xml:space="preserve">; </w:t>
      </w:r>
    </w:p>
    <w:p w:rsidR="00210E98" w:rsidRDefault="00A835CB" w:rsidP="004C53EA">
      <w:pPr>
        <w:pStyle w:val="a4"/>
        <w:tabs>
          <w:tab w:val="left" w:pos="426"/>
          <w:tab w:val="left" w:pos="567"/>
        </w:tabs>
        <w:spacing w:before="0" w:beforeAutospacing="0" w:after="0" w:afterAutospacing="0"/>
        <w:ind w:firstLine="720"/>
        <w:jc w:val="both"/>
        <w:rPr>
          <w:rFonts w:ascii="Verdana" w:hAnsi="Verdana"/>
          <w:sz w:val="22"/>
          <w:szCs w:val="22"/>
        </w:rPr>
      </w:pPr>
      <w:r w:rsidRPr="004C53EA">
        <w:rPr>
          <w:rFonts w:ascii="Verdana" w:hAnsi="Verdana"/>
          <w:sz w:val="22"/>
          <w:szCs w:val="22"/>
        </w:rPr>
        <w:t>в) наличие производства по делу о несостоятельности (банкротстве) в отношении Заемщика/ юридических лиц и физических лиц, образующих с Заемщиком Группу связанных заемщиков.</w:t>
      </w:r>
      <w:r w:rsidR="00210E98">
        <w:rPr>
          <w:rFonts w:ascii="Verdana" w:hAnsi="Verdana"/>
          <w:sz w:val="22"/>
          <w:szCs w:val="22"/>
        </w:rPr>
        <w:t xml:space="preserve"> </w:t>
      </w:r>
    </w:p>
    <w:p w:rsidR="00210E98" w:rsidRDefault="00210E98" w:rsidP="004C53EA">
      <w:pPr>
        <w:pStyle w:val="a4"/>
        <w:tabs>
          <w:tab w:val="left" w:pos="426"/>
          <w:tab w:val="left" w:pos="567"/>
        </w:tabs>
        <w:spacing w:before="0" w:beforeAutospacing="0" w:after="0" w:afterAutospacing="0"/>
        <w:ind w:left="567"/>
        <w:jc w:val="both"/>
        <w:rPr>
          <w:rFonts w:ascii="Verdana" w:hAnsi="Verdana"/>
          <w:sz w:val="22"/>
          <w:szCs w:val="22"/>
        </w:rPr>
      </w:pPr>
      <w:r w:rsidRPr="00210E98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FFC11" wp14:editId="7495FBE7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74320" cy="182880"/>
                <wp:effectExtent l="0" t="0" r="11430" b="266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FCC71" id="Прямоугольник 5" o:spid="_x0000_s1026" style="position:absolute;margin-left:0;margin-top:9.6pt;width:21.6pt;height:14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">
                <w10:wrap anchorx="margin"/>
              </v:rect>
            </w:pict>
          </mc:Fallback>
        </mc:AlternateContent>
      </w:r>
    </w:p>
    <w:p w:rsidR="00144D84" w:rsidRPr="00210E98" w:rsidRDefault="00D93333" w:rsidP="004C53EA">
      <w:pPr>
        <w:pStyle w:val="a4"/>
        <w:tabs>
          <w:tab w:val="left" w:pos="426"/>
          <w:tab w:val="left" w:pos="567"/>
        </w:tabs>
        <w:spacing w:before="0" w:beforeAutospacing="0" w:after="0" w:afterAutospacing="0"/>
        <w:ind w:left="567"/>
        <w:jc w:val="both"/>
        <w:rPr>
          <w:rFonts w:ascii="Verdana" w:hAnsi="Verdana"/>
          <w:sz w:val="22"/>
          <w:szCs w:val="22"/>
        </w:rPr>
      </w:pPr>
      <w:r w:rsidRPr="00210E98">
        <w:rPr>
          <w:rFonts w:ascii="Verdana" w:hAnsi="Verdana"/>
          <w:sz w:val="22"/>
          <w:szCs w:val="22"/>
        </w:rPr>
        <w:t xml:space="preserve">Соответствует </w:t>
      </w:r>
      <w:r w:rsidR="00144D84" w:rsidRPr="00210E98">
        <w:rPr>
          <w:rFonts w:ascii="Verdana" w:hAnsi="Verdana"/>
          <w:sz w:val="22"/>
          <w:szCs w:val="22"/>
        </w:rPr>
        <w:t>требованиям</w:t>
      </w:r>
      <w:r w:rsidRPr="00210E98">
        <w:rPr>
          <w:rFonts w:ascii="Verdana" w:hAnsi="Verdana"/>
          <w:sz w:val="22"/>
          <w:szCs w:val="22"/>
        </w:rPr>
        <w:t xml:space="preserve"> 1 и 2</w:t>
      </w:r>
    </w:p>
    <w:p w:rsidR="00210E98" w:rsidRDefault="00210E98" w:rsidP="004C53EA">
      <w:pPr>
        <w:spacing w:after="0" w:line="240" w:lineRule="auto"/>
        <w:ind w:left="567"/>
        <w:jc w:val="both"/>
        <w:rPr>
          <w:rFonts w:ascii="Verdana" w:hAnsi="Verdana"/>
        </w:rPr>
      </w:pPr>
    </w:p>
    <w:p w:rsidR="00D93333" w:rsidRPr="00210E98" w:rsidRDefault="00D93333" w:rsidP="004C53EA">
      <w:pPr>
        <w:spacing w:after="0" w:line="240" w:lineRule="auto"/>
        <w:ind w:left="567"/>
        <w:jc w:val="both"/>
        <w:rPr>
          <w:rFonts w:ascii="Verdana" w:hAnsi="Verdana" w:cs="Calibri"/>
          <w:b/>
          <w:bCs/>
          <w:sz w:val="20"/>
          <w:szCs w:val="20"/>
        </w:rPr>
      </w:pPr>
      <w:r w:rsidRPr="00210E98">
        <w:rPr>
          <w:rFonts w:ascii="Verdana" w:hAnsi="Verdana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9677F" wp14:editId="4F846C12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74320" cy="182880"/>
                <wp:effectExtent l="0" t="0" r="11430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DE071" id="Прямоугольник 1" o:spid="_x0000_s1026" style="position:absolute;margin-left:0;margin-top:.85pt;width:21.6pt;height:1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">
                <w10:wrap anchorx="margin"/>
              </v:rect>
            </w:pict>
          </mc:Fallback>
        </mc:AlternateContent>
      </w:r>
      <w:r w:rsidRPr="00210E98">
        <w:rPr>
          <w:rFonts w:ascii="Verdana" w:hAnsi="Verdana"/>
        </w:rPr>
        <w:t>Не соответствует требованиям 1 и/или 2</w:t>
      </w:r>
    </w:p>
    <w:p w:rsidR="00D93333" w:rsidRPr="00210E98" w:rsidRDefault="00D93333" w:rsidP="002261AC">
      <w:pPr>
        <w:jc w:val="both"/>
        <w:rPr>
          <w:rFonts w:ascii="Verdana" w:hAnsi="Verdana" w:cs="Calibri"/>
          <w:b/>
          <w:bCs/>
          <w:sz w:val="20"/>
          <w:szCs w:val="20"/>
        </w:rPr>
      </w:pPr>
    </w:p>
    <w:p w:rsidR="002261AC" w:rsidRPr="00210E98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10E98">
        <w:rPr>
          <w:rFonts w:ascii="Verdana" w:hAnsi="Verdana" w:cs="Calibri"/>
          <w:b/>
          <w:bCs/>
          <w:sz w:val="20"/>
          <w:szCs w:val="20"/>
        </w:rPr>
        <w:lastRenderedPageBreak/>
        <w:t xml:space="preserve">От Банка-партнера: </w:t>
      </w:r>
    </w:p>
    <w:p w:rsidR="002261AC" w:rsidRPr="00210E98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10E98">
        <w:rPr>
          <w:rFonts w:ascii="Verdana" w:hAnsi="Verdana" w:cs="Calibri"/>
          <w:sz w:val="20"/>
          <w:szCs w:val="20"/>
        </w:rPr>
        <w:t>______________________________________________________</w:t>
      </w:r>
    </w:p>
    <w:p w:rsidR="002261AC" w:rsidRPr="00210E98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10E98">
        <w:rPr>
          <w:rFonts w:ascii="Verdana" w:hAnsi="Verdana" w:cs="Calibri"/>
          <w:i/>
          <w:iCs/>
          <w:sz w:val="20"/>
          <w:szCs w:val="20"/>
        </w:rPr>
        <w:t>(полное наименование Банка-партнера)</w:t>
      </w:r>
    </w:p>
    <w:p w:rsidR="002261AC" w:rsidRPr="00210E98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10E98">
        <w:rPr>
          <w:rFonts w:ascii="Verdana" w:hAnsi="Verdana" w:cs="Calibri"/>
          <w:i/>
          <w:iCs/>
          <w:sz w:val="20"/>
          <w:szCs w:val="20"/>
        </w:rPr>
        <w:t>Уполномоченный сотрудник Банка-партнера:</w:t>
      </w:r>
    </w:p>
    <w:p w:rsidR="002261AC" w:rsidRPr="00210E98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10E98">
        <w:rPr>
          <w:rFonts w:ascii="Verdana" w:hAnsi="Verdana" w:cs="Calibri"/>
          <w:sz w:val="20"/>
          <w:szCs w:val="20"/>
        </w:rPr>
        <w:t>______________________________________________________</w:t>
      </w:r>
    </w:p>
    <w:p w:rsidR="002261AC" w:rsidRPr="00210E98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10E98">
        <w:rPr>
          <w:rFonts w:ascii="Verdana" w:hAnsi="Verdana" w:cs="Calibri"/>
          <w:i/>
          <w:iCs/>
          <w:sz w:val="20"/>
          <w:szCs w:val="20"/>
        </w:rPr>
        <w:t>должность сотрудника</w:t>
      </w:r>
    </w:p>
    <w:p w:rsidR="002261AC" w:rsidRPr="00210E98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10E98">
        <w:rPr>
          <w:rFonts w:ascii="Verdana" w:hAnsi="Verdana" w:cs="Calibri"/>
          <w:sz w:val="20"/>
          <w:szCs w:val="20"/>
        </w:rPr>
        <w:t>_____________________ (_______________________________)</w:t>
      </w:r>
    </w:p>
    <w:p w:rsidR="002261AC" w:rsidRPr="002261AC" w:rsidRDefault="002261AC" w:rsidP="002261AC">
      <w:pPr>
        <w:rPr>
          <w:rFonts w:ascii="Verdana" w:hAnsi="Verdana"/>
        </w:rPr>
      </w:pPr>
      <w:proofErr w:type="spellStart"/>
      <w:r w:rsidRPr="00210E98">
        <w:rPr>
          <w:rFonts w:ascii="Verdana" w:hAnsi="Verdana" w:cs="Calibri"/>
          <w:sz w:val="20"/>
          <w:szCs w:val="20"/>
        </w:rPr>
        <w:t>м.п</w:t>
      </w:r>
      <w:proofErr w:type="spellEnd"/>
      <w:r w:rsidRPr="00210E98">
        <w:rPr>
          <w:rFonts w:ascii="Verdana" w:hAnsi="Verdana" w:cs="Calibri"/>
          <w:sz w:val="20"/>
          <w:szCs w:val="20"/>
        </w:rPr>
        <w:t>.</w:t>
      </w:r>
      <w:r w:rsidRPr="002261AC">
        <w:rPr>
          <w:rFonts w:ascii="Verdana" w:hAnsi="Verdana" w:cs="Calibri"/>
          <w:sz w:val="20"/>
          <w:szCs w:val="20"/>
        </w:rPr>
        <w:t xml:space="preserve"> </w:t>
      </w:r>
    </w:p>
    <w:sectPr w:rsidR="002261AC" w:rsidRPr="002261AC" w:rsidSect="00007749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B8" w:rsidRDefault="001838B8" w:rsidP="00B41CCC">
      <w:pPr>
        <w:spacing w:after="0" w:line="240" w:lineRule="auto"/>
      </w:pPr>
      <w:r>
        <w:separator/>
      </w:r>
    </w:p>
  </w:endnote>
  <w:endnote w:type="continuationSeparator" w:id="0">
    <w:p w:rsidR="001838B8" w:rsidRDefault="001838B8" w:rsidP="00B4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B8" w:rsidRDefault="001838B8" w:rsidP="00B41CCC">
      <w:pPr>
        <w:spacing w:after="0" w:line="240" w:lineRule="auto"/>
      </w:pPr>
      <w:r>
        <w:separator/>
      </w:r>
    </w:p>
  </w:footnote>
  <w:footnote w:type="continuationSeparator" w:id="0">
    <w:p w:rsidR="001838B8" w:rsidRDefault="001838B8" w:rsidP="00B41CCC">
      <w:pPr>
        <w:spacing w:after="0" w:line="240" w:lineRule="auto"/>
      </w:pPr>
      <w:r>
        <w:continuationSeparator/>
      </w:r>
    </w:p>
  </w:footnote>
  <w:footnote w:id="1">
    <w:p w:rsidR="00413857" w:rsidRDefault="00413857" w:rsidP="0041385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="007520CB">
        <w:t>До</w:t>
      </w:r>
      <w:r>
        <w:t xml:space="preserve"> учета иных существенных факторов, влияющих на </w:t>
      </w:r>
      <w:r w:rsidR="00993DF7">
        <w:t>классификацию</w:t>
      </w:r>
      <w:r w:rsidR="007520CB">
        <w:t xml:space="preserve"> ссуды</w:t>
      </w:r>
      <w:r w:rsidRPr="008C4F18">
        <w:t xml:space="preserve"> в более высокую категорию качества</w:t>
      </w:r>
      <w:r>
        <w:t xml:space="preserve"> в соответствии с Положением Банка России от 28 июня 2017 года N 590-П «О порядке формирования кредитными организациями резервов на возможные потери по ссудам, ссудной и приравненной к ней задолженности»</w:t>
      </w:r>
      <w:r w:rsidR="002261A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BD3"/>
    <w:multiLevelType w:val="hybridMultilevel"/>
    <w:tmpl w:val="8D8EF996"/>
    <w:lvl w:ilvl="0" w:tplc="DD6E80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D1486"/>
    <w:multiLevelType w:val="hybridMultilevel"/>
    <w:tmpl w:val="8FE4A6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1837C69"/>
    <w:multiLevelType w:val="hybridMultilevel"/>
    <w:tmpl w:val="B022A406"/>
    <w:lvl w:ilvl="0" w:tplc="208A95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C9574C"/>
    <w:multiLevelType w:val="hybridMultilevel"/>
    <w:tmpl w:val="A2BA295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07"/>
    <w:rsid w:val="00007749"/>
    <w:rsid w:val="00052027"/>
    <w:rsid w:val="000A27A2"/>
    <w:rsid w:val="000E10B9"/>
    <w:rsid w:val="00144D84"/>
    <w:rsid w:val="001838B8"/>
    <w:rsid w:val="001C3746"/>
    <w:rsid w:val="00210E98"/>
    <w:rsid w:val="002261AC"/>
    <w:rsid w:val="002272D4"/>
    <w:rsid w:val="002355EF"/>
    <w:rsid w:val="002C7116"/>
    <w:rsid w:val="00300421"/>
    <w:rsid w:val="00354300"/>
    <w:rsid w:val="003C38AD"/>
    <w:rsid w:val="00413857"/>
    <w:rsid w:val="0045490B"/>
    <w:rsid w:val="004C53EA"/>
    <w:rsid w:val="0055106B"/>
    <w:rsid w:val="00572955"/>
    <w:rsid w:val="005D5050"/>
    <w:rsid w:val="006125F1"/>
    <w:rsid w:val="006874B4"/>
    <w:rsid w:val="00700396"/>
    <w:rsid w:val="007118AB"/>
    <w:rsid w:val="007520CB"/>
    <w:rsid w:val="00756869"/>
    <w:rsid w:val="00762338"/>
    <w:rsid w:val="008C4F18"/>
    <w:rsid w:val="00921207"/>
    <w:rsid w:val="00993DF7"/>
    <w:rsid w:val="00A07402"/>
    <w:rsid w:val="00A7002D"/>
    <w:rsid w:val="00A835CB"/>
    <w:rsid w:val="00B4073C"/>
    <w:rsid w:val="00B41CCC"/>
    <w:rsid w:val="00B80159"/>
    <w:rsid w:val="00C432EB"/>
    <w:rsid w:val="00D23BDC"/>
    <w:rsid w:val="00D71145"/>
    <w:rsid w:val="00D8269D"/>
    <w:rsid w:val="00D93333"/>
    <w:rsid w:val="00F9663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9EF03-67BD-4B15-92EC-EA88AA67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5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25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39"/>
    <w:rsid w:val="00FC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C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B41C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41CC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41CCC"/>
    <w:rPr>
      <w:vertAlign w:val="superscript"/>
    </w:rPr>
  </w:style>
  <w:style w:type="paragraph" w:styleId="a8">
    <w:name w:val="List Paragraph"/>
    <w:basedOn w:val="a"/>
    <w:uiPriority w:val="34"/>
    <w:qFormat/>
    <w:rsid w:val="002261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4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073C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1"/>
    <w:rsid w:val="00A835CB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0"/>
      <w:lang w:val="en-US"/>
    </w:rPr>
  </w:style>
  <w:style w:type="character" w:customStyle="1" w:styleId="ac">
    <w:name w:val="Основной текст Знак"/>
    <w:basedOn w:val="a0"/>
    <w:uiPriority w:val="99"/>
    <w:semiHidden/>
    <w:rsid w:val="00A835CB"/>
  </w:style>
  <w:style w:type="character" w:customStyle="1" w:styleId="1">
    <w:name w:val="Основной текст Знак1"/>
    <w:link w:val="ab"/>
    <w:rsid w:val="00A835CB"/>
    <w:rPr>
      <w:rFonts w:ascii="Times New Roman" w:eastAsia="Times New Roman" w:hAnsi="Times New Roman" w:cs="Times New Roman"/>
      <w:color w:val="00000A"/>
      <w:kern w:val="1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5D0E-83C6-4281-834A-6B6078E4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Махнач Максим Геннадьевич</dc:creator>
  <cp:keywords/>
  <dc:description/>
  <cp:lastModifiedBy>Базяева Юлия Ромовна</cp:lastModifiedBy>
  <cp:revision>9</cp:revision>
  <dcterms:created xsi:type="dcterms:W3CDTF">2025-12-22T10:30:00Z</dcterms:created>
  <dcterms:modified xsi:type="dcterms:W3CDTF">2026-05-12T09:45:00Z</dcterms:modified>
</cp:coreProperties>
</file>